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028-60801929</w:t>
      </w:r>
      <w:bookmarkStart w:id="0" w:name="_GoBack"/>
      <w:bookmarkEnd w:id="0"/>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w:t>
      </w:r>
      <w:r>
        <w:rPr>
          <w:rFonts w:hint="eastAsia" w:asciiTheme="minorEastAsia" w:hAnsiTheme="minorEastAsia" w:cstheme="minorEastAsia"/>
          <w:b/>
          <w:sz w:val="21"/>
          <w:szCs w:val="21"/>
          <w:lang w:val="en-US" w:eastAsia="zh-CN"/>
        </w:rPr>
        <w:t>上传系统</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公司资质及荣誉（必须项，根据行业特性选择性提供）</w:t>
      </w:r>
    </w:p>
    <w:p w14:paraId="0D592929">
      <w:pPr>
        <w:widowControl w:val="0"/>
        <w:numPr>
          <w:ilvl w:val="0"/>
          <w:numId w:val="0"/>
        </w:numPr>
        <w:jc w:val="both"/>
        <w:rPr>
          <w:rFonts w:hint="default"/>
          <w:lang w:val="en-US" w:eastAsia="zh-CN"/>
        </w:rPr>
      </w:pPr>
      <w:r>
        <w:rPr>
          <w:rFonts w:hint="eastAsia"/>
          <w:lang w:val="en-US" w:eastAsia="zh-CN"/>
        </w:rPr>
        <w:t>1、生产商的营业执照</w:t>
      </w:r>
    </w:p>
    <w:p w14:paraId="21702BD7">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2、食品生产许可证及明细页</w:t>
      </w:r>
    </w:p>
    <w:p w14:paraId="709F9A52">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3、商品的检测报告(2年有效期)</w:t>
      </w:r>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288516D"/>
    <w:rsid w:val="402F1813"/>
    <w:rsid w:val="40F41D5D"/>
    <w:rsid w:val="41F95E06"/>
    <w:rsid w:val="47EC7726"/>
    <w:rsid w:val="4F8B416A"/>
    <w:rsid w:val="600F1290"/>
    <w:rsid w:val="64F154A6"/>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1611</Characters>
  <Lines>0</Lines>
  <Paragraphs>0</Paragraphs>
  <TotalTime>1</TotalTime>
  <ScaleCrop>false</ScaleCrop>
  <LinksUpToDate>false</LinksUpToDate>
  <CharactersWithSpaces>1613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2025-12-04T05:47:19Z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